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88E" w:rsidRPr="0056788E" w:rsidRDefault="0056788E" w:rsidP="005678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88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6788E" w:rsidRPr="0056788E" w:rsidRDefault="0056788E" w:rsidP="005678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88E">
        <w:rPr>
          <w:rFonts w:ascii="Times New Roman" w:hAnsi="Times New Roman" w:cs="Times New Roman"/>
          <w:b/>
          <w:sz w:val="28"/>
          <w:szCs w:val="28"/>
        </w:rPr>
        <w:t>О работе администрации Быковского городского</w:t>
      </w:r>
    </w:p>
    <w:p w:rsidR="0056788E" w:rsidRPr="0056788E" w:rsidRDefault="0056788E" w:rsidP="005678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88E">
        <w:rPr>
          <w:rFonts w:ascii="Times New Roman" w:hAnsi="Times New Roman" w:cs="Times New Roman"/>
          <w:b/>
          <w:sz w:val="28"/>
          <w:szCs w:val="28"/>
        </w:rPr>
        <w:t>поселения  по выполнению программ социально-экономического развития на территории Быковского городского поселения в 2012 году.</w:t>
      </w:r>
    </w:p>
    <w:p w:rsidR="0056788E" w:rsidRPr="0056788E" w:rsidRDefault="0056788E" w:rsidP="005678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88E" w:rsidRPr="0056788E" w:rsidRDefault="0056788E" w:rsidP="005678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788E" w:rsidRPr="0056788E" w:rsidRDefault="0056788E" w:rsidP="0056788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788E">
        <w:rPr>
          <w:rFonts w:ascii="Times New Roman" w:hAnsi="Times New Roman" w:cs="Times New Roman"/>
          <w:sz w:val="28"/>
          <w:szCs w:val="28"/>
        </w:rPr>
        <w:t>Администрацией Быковского городского поселения в ходе реализации программы социально-экономического развития городского поселения в 2012 году была проведена определённая  организационная и массово-политическая работа.</w:t>
      </w:r>
    </w:p>
    <w:p w:rsidR="0056788E" w:rsidRPr="0056788E" w:rsidRDefault="0056788E" w:rsidP="0056788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788E">
        <w:rPr>
          <w:rFonts w:ascii="Times New Roman" w:hAnsi="Times New Roman" w:cs="Times New Roman"/>
          <w:sz w:val="28"/>
          <w:szCs w:val="28"/>
        </w:rPr>
        <w:t xml:space="preserve">В целом вопросы, поставленные и утверждённые Быковской городской Думой в апреле 2012 года, были выполнены в пределах тех финансовых возможностей и соответствующих  полномочий, определяемых  Федеральным Законом «О местном самоуправлении». </w:t>
      </w:r>
    </w:p>
    <w:p w:rsidR="0056788E" w:rsidRPr="0056788E" w:rsidRDefault="0056788E" w:rsidP="0056788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788E">
        <w:rPr>
          <w:rFonts w:ascii="Times New Roman" w:hAnsi="Times New Roman" w:cs="Times New Roman"/>
          <w:sz w:val="28"/>
          <w:szCs w:val="28"/>
        </w:rPr>
        <w:t xml:space="preserve">Необходимо отметить, что на решение вопросов развития значительно повлияли такие факторы как недостаток финансовых средств необходимых для реализации полномочий определенных 131-м ФЗ, слабой материальной базой  предприятий жилищно-коммунальной сферы, недоработок некоторых законодательных актов, влияющих на оперативность принятия и реализацию стоящих вопросов. </w:t>
      </w:r>
    </w:p>
    <w:p w:rsidR="0056788E" w:rsidRPr="0056788E" w:rsidRDefault="0056788E" w:rsidP="0056788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788E">
        <w:rPr>
          <w:rFonts w:ascii="Times New Roman" w:hAnsi="Times New Roman" w:cs="Times New Roman"/>
          <w:sz w:val="28"/>
          <w:szCs w:val="28"/>
        </w:rPr>
        <w:t>2012 год выдался сложным как по экономическому, так и по природно-климатическим условиям, достаточно сказать, что после аномально снежной зимы, практически без весны, наступило очередное очень засушливое лето, отрезки без дождя длились от 45 до 50 дней.</w:t>
      </w:r>
    </w:p>
    <w:p w:rsidR="0056788E" w:rsidRPr="0056788E" w:rsidRDefault="0056788E" w:rsidP="0056788E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88E">
        <w:rPr>
          <w:rFonts w:ascii="Times New Roman" w:hAnsi="Times New Roman" w:cs="Times New Roman"/>
          <w:sz w:val="28"/>
          <w:szCs w:val="28"/>
        </w:rPr>
        <w:t xml:space="preserve">Администрация Быковского городского поселения в 2012 году участвовала в целевых Программах Администрации Волгоградской области в части софинансирование расходов по строительству объектов социально-экономического развития, например на газификацию с. Раздолье из бюджета было выделено </w:t>
      </w:r>
      <w:r w:rsidRPr="0056788E">
        <w:rPr>
          <w:rFonts w:ascii="Times New Roman" w:hAnsi="Times New Roman" w:cs="Times New Roman"/>
          <w:b/>
          <w:sz w:val="28"/>
          <w:szCs w:val="28"/>
        </w:rPr>
        <w:t>6 млн. руб.,</w:t>
      </w:r>
      <w:r w:rsidRPr="0056788E">
        <w:rPr>
          <w:rFonts w:ascii="Times New Roman" w:hAnsi="Times New Roman" w:cs="Times New Roman"/>
          <w:sz w:val="28"/>
          <w:szCs w:val="28"/>
        </w:rPr>
        <w:t xml:space="preserve"> капитальный ремонт дорог в р.п. Быково </w:t>
      </w:r>
      <w:r w:rsidRPr="0056788E">
        <w:rPr>
          <w:rFonts w:ascii="Times New Roman" w:hAnsi="Times New Roman" w:cs="Times New Roman"/>
          <w:b/>
          <w:sz w:val="28"/>
          <w:szCs w:val="28"/>
        </w:rPr>
        <w:t>2.8 млн.руб.</w:t>
      </w:r>
    </w:p>
    <w:p w:rsidR="0056788E" w:rsidRPr="0056788E" w:rsidRDefault="0056788E" w:rsidP="0056788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788E">
        <w:rPr>
          <w:rFonts w:ascii="Times New Roman" w:hAnsi="Times New Roman" w:cs="Times New Roman"/>
          <w:sz w:val="28"/>
          <w:szCs w:val="28"/>
        </w:rPr>
        <w:t xml:space="preserve">В целом мероприятия запланированные на 2012 год были в основном выполнены. </w:t>
      </w:r>
    </w:p>
    <w:p w:rsidR="0056788E" w:rsidRPr="0056788E" w:rsidRDefault="0056788E" w:rsidP="0056788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788E">
        <w:rPr>
          <w:rFonts w:ascii="Times New Roman" w:hAnsi="Times New Roman" w:cs="Times New Roman"/>
          <w:b/>
          <w:sz w:val="28"/>
          <w:szCs w:val="28"/>
        </w:rPr>
        <w:t>Бюджет Быковского городского поселения</w:t>
      </w:r>
      <w:r w:rsidRPr="0056788E">
        <w:rPr>
          <w:rFonts w:ascii="Times New Roman" w:hAnsi="Times New Roman" w:cs="Times New Roman"/>
          <w:sz w:val="28"/>
          <w:szCs w:val="28"/>
        </w:rPr>
        <w:t xml:space="preserve"> в 2012 году был исполнен в сумме </w:t>
      </w:r>
      <w:r w:rsidRPr="0056788E">
        <w:rPr>
          <w:rFonts w:ascii="Times New Roman" w:hAnsi="Times New Roman" w:cs="Times New Roman"/>
          <w:b/>
          <w:sz w:val="28"/>
          <w:szCs w:val="28"/>
        </w:rPr>
        <w:t>32.98 тыс.рублей,</w:t>
      </w:r>
      <w:r w:rsidRPr="0056788E">
        <w:rPr>
          <w:rFonts w:ascii="Times New Roman" w:hAnsi="Times New Roman" w:cs="Times New Roman"/>
          <w:sz w:val="28"/>
          <w:szCs w:val="28"/>
        </w:rPr>
        <w:t xml:space="preserve"> в том числе по основным разделам:</w:t>
      </w:r>
    </w:p>
    <w:p w:rsidR="0056788E" w:rsidRPr="0056788E" w:rsidRDefault="0056788E" w:rsidP="0056788E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88E">
        <w:rPr>
          <w:rFonts w:ascii="Times New Roman" w:hAnsi="Times New Roman" w:cs="Times New Roman"/>
          <w:sz w:val="28"/>
          <w:szCs w:val="28"/>
        </w:rPr>
        <w:t xml:space="preserve">- на жилищно-коммунальное хозяйство, благоустройство – </w:t>
      </w:r>
      <w:r w:rsidRPr="0056788E">
        <w:rPr>
          <w:rFonts w:ascii="Times New Roman" w:hAnsi="Times New Roman" w:cs="Times New Roman"/>
          <w:b/>
          <w:sz w:val="28"/>
          <w:szCs w:val="28"/>
        </w:rPr>
        <w:t>16.6 млн. руб.</w:t>
      </w:r>
    </w:p>
    <w:p w:rsidR="0056788E" w:rsidRPr="0056788E" w:rsidRDefault="0056788E" w:rsidP="0056788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788E">
        <w:rPr>
          <w:rFonts w:ascii="Times New Roman" w:hAnsi="Times New Roman" w:cs="Times New Roman"/>
          <w:sz w:val="28"/>
          <w:szCs w:val="28"/>
        </w:rPr>
        <w:t xml:space="preserve">- управление – </w:t>
      </w:r>
      <w:r w:rsidRPr="0056788E">
        <w:rPr>
          <w:rFonts w:ascii="Times New Roman" w:hAnsi="Times New Roman" w:cs="Times New Roman"/>
          <w:b/>
          <w:sz w:val="28"/>
          <w:szCs w:val="28"/>
        </w:rPr>
        <w:t>4.5 млн. руб.</w:t>
      </w:r>
      <w:r w:rsidRPr="005678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88E" w:rsidRPr="0056788E" w:rsidRDefault="0056788E" w:rsidP="0056788E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88E">
        <w:rPr>
          <w:rFonts w:ascii="Times New Roman" w:hAnsi="Times New Roman" w:cs="Times New Roman"/>
          <w:sz w:val="28"/>
          <w:szCs w:val="28"/>
        </w:rPr>
        <w:t xml:space="preserve">- культура, средства массовой информации – </w:t>
      </w:r>
      <w:r w:rsidRPr="0056788E">
        <w:rPr>
          <w:rFonts w:ascii="Times New Roman" w:hAnsi="Times New Roman" w:cs="Times New Roman"/>
          <w:b/>
          <w:sz w:val="28"/>
          <w:szCs w:val="28"/>
        </w:rPr>
        <w:t>9.9 млн. руб.</w:t>
      </w:r>
    </w:p>
    <w:p w:rsidR="0056788E" w:rsidRPr="0056788E" w:rsidRDefault="0056788E" w:rsidP="0056788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6788E" w:rsidRPr="0056788E" w:rsidRDefault="0056788E" w:rsidP="0056788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788E">
        <w:rPr>
          <w:rFonts w:ascii="Times New Roman" w:hAnsi="Times New Roman" w:cs="Times New Roman"/>
          <w:sz w:val="28"/>
          <w:szCs w:val="28"/>
        </w:rPr>
        <w:lastRenderedPageBreak/>
        <w:t xml:space="preserve">По подразделу </w:t>
      </w:r>
      <w:r w:rsidRPr="0056788E">
        <w:rPr>
          <w:rFonts w:ascii="Times New Roman" w:hAnsi="Times New Roman" w:cs="Times New Roman"/>
          <w:b/>
          <w:sz w:val="28"/>
          <w:szCs w:val="28"/>
        </w:rPr>
        <w:t>«жилищное хозяйство – капитальный ремонт»</w:t>
      </w:r>
      <w:r w:rsidRPr="0056788E">
        <w:rPr>
          <w:rFonts w:ascii="Times New Roman" w:hAnsi="Times New Roman" w:cs="Times New Roman"/>
          <w:sz w:val="28"/>
          <w:szCs w:val="28"/>
        </w:rPr>
        <w:t xml:space="preserve"> профинансировано всего – </w:t>
      </w:r>
      <w:r w:rsidRPr="0056788E">
        <w:rPr>
          <w:rFonts w:ascii="Times New Roman" w:hAnsi="Times New Roman" w:cs="Times New Roman"/>
          <w:b/>
          <w:sz w:val="28"/>
          <w:szCs w:val="28"/>
        </w:rPr>
        <w:t>468.4 тыс. руб.</w:t>
      </w:r>
      <w:r w:rsidRPr="0056788E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56788E" w:rsidRPr="0056788E" w:rsidRDefault="0056788E" w:rsidP="0056788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788E">
        <w:rPr>
          <w:rFonts w:ascii="Times New Roman" w:hAnsi="Times New Roman" w:cs="Times New Roman"/>
          <w:sz w:val="28"/>
          <w:szCs w:val="28"/>
        </w:rPr>
        <w:t xml:space="preserve">- капитальный ремонт крыши 2-х этажного жилого дома </w:t>
      </w:r>
    </w:p>
    <w:p w:rsidR="0056788E" w:rsidRPr="0056788E" w:rsidRDefault="0056788E" w:rsidP="0056788E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88E">
        <w:rPr>
          <w:rFonts w:ascii="Times New Roman" w:hAnsi="Times New Roman" w:cs="Times New Roman"/>
          <w:sz w:val="28"/>
          <w:szCs w:val="28"/>
        </w:rPr>
        <w:t xml:space="preserve">Ленина 11 «Б» - </w:t>
      </w:r>
      <w:r w:rsidRPr="0056788E">
        <w:rPr>
          <w:rFonts w:ascii="Times New Roman" w:hAnsi="Times New Roman" w:cs="Times New Roman"/>
          <w:b/>
          <w:sz w:val="28"/>
          <w:szCs w:val="28"/>
        </w:rPr>
        <w:t>247.5 тыс.руб.</w:t>
      </w:r>
    </w:p>
    <w:p w:rsidR="0056788E" w:rsidRPr="0056788E" w:rsidRDefault="0056788E" w:rsidP="0056788E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88E">
        <w:rPr>
          <w:rFonts w:ascii="Times New Roman" w:hAnsi="Times New Roman" w:cs="Times New Roman"/>
          <w:sz w:val="28"/>
          <w:szCs w:val="28"/>
        </w:rPr>
        <w:t xml:space="preserve">- дополнительное оборудование по вентиляции и дымоходам жилого дома № 10 ул. Щербакова – </w:t>
      </w:r>
      <w:r w:rsidRPr="0056788E">
        <w:rPr>
          <w:rFonts w:ascii="Times New Roman" w:hAnsi="Times New Roman" w:cs="Times New Roman"/>
          <w:b/>
          <w:sz w:val="28"/>
          <w:szCs w:val="28"/>
        </w:rPr>
        <w:t>85 тыс. руб.</w:t>
      </w:r>
    </w:p>
    <w:p w:rsidR="0056788E" w:rsidRPr="0056788E" w:rsidRDefault="0056788E" w:rsidP="0056788E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88E">
        <w:rPr>
          <w:rFonts w:ascii="Times New Roman" w:hAnsi="Times New Roman" w:cs="Times New Roman"/>
          <w:sz w:val="28"/>
          <w:szCs w:val="28"/>
        </w:rPr>
        <w:t xml:space="preserve">- капитальный ремонт системы электроснабжения общежития двора ЖБИ-2 – </w:t>
      </w:r>
      <w:r w:rsidRPr="0056788E">
        <w:rPr>
          <w:rFonts w:ascii="Times New Roman" w:hAnsi="Times New Roman" w:cs="Times New Roman"/>
          <w:b/>
          <w:sz w:val="28"/>
          <w:szCs w:val="28"/>
        </w:rPr>
        <w:t>131 тыс. руб.</w:t>
      </w:r>
    </w:p>
    <w:p w:rsidR="0056788E" w:rsidRPr="0056788E" w:rsidRDefault="0056788E" w:rsidP="0056788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6788E" w:rsidRPr="0056788E" w:rsidRDefault="0056788E" w:rsidP="0056788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788E">
        <w:rPr>
          <w:rFonts w:ascii="Times New Roman" w:hAnsi="Times New Roman" w:cs="Times New Roman"/>
          <w:sz w:val="28"/>
          <w:szCs w:val="28"/>
        </w:rPr>
        <w:t xml:space="preserve">По подразделу </w:t>
      </w:r>
      <w:r w:rsidRPr="0056788E">
        <w:rPr>
          <w:rFonts w:ascii="Times New Roman" w:hAnsi="Times New Roman" w:cs="Times New Roman"/>
          <w:b/>
          <w:sz w:val="28"/>
          <w:szCs w:val="28"/>
        </w:rPr>
        <w:t>«жилищное хозяйство – текущий ремонт»</w:t>
      </w:r>
      <w:r w:rsidRPr="0056788E">
        <w:rPr>
          <w:rFonts w:ascii="Times New Roman" w:hAnsi="Times New Roman" w:cs="Times New Roman"/>
          <w:sz w:val="28"/>
          <w:szCs w:val="28"/>
        </w:rPr>
        <w:t xml:space="preserve"> профинансировано всего – </w:t>
      </w:r>
      <w:r w:rsidRPr="0056788E">
        <w:rPr>
          <w:rFonts w:ascii="Times New Roman" w:hAnsi="Times New Roman" w:cs="Times New Roman"/>
          <w:b/>
          <w:sz w:val="28"/>
          <w:szCs w:val="28"/>
        </w:rPr>
        <w:t>687.9 тыс. руб.,</w:t>
      </w:r>
      <w:r w:rsidRPr="0056788E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56788E" w:rsidRPr="0056788E" w:rsidRDefault="0056788E" w:rsidP="0056788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788E">
        <w:rPr>
          <w:rFonts w:ascii="Times New Roman" w:hAnsi="Times New Roman" w:cs="Times New Roman"/>
          <w:sz w:val="28"/>
          <w:szCs w:val="28"/>
        </w:rPr>
        <w:t xml:space="preserve">- приобретение газовых котлов для муниципального жилищного фонда – </w:t>
      </w:r>
      <w:r w:rsidRPr="0056788E">
        <w:rPr>
          <w:rFonts w:ascii="Times New Roman" w:hAnsi="Times New Roman" w:cs="Times New Roman"/>
          <w:b/>
          <w:sz w:val="28"/>
          <w:szCs w:val="28"/>
        </w:rPr>
        <w:t>96.8 тыс. руб.</w:t>
      </w:r>
      <w:r w:rsidRPr="005678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88E" w:rsidRPr="0056788E" w:rsidRDefault="0056788E" w:rsidP="0056788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788E">
        <w:rPr>
          <w:rFonts w:ascii="Times New Roman" w:hAnsi="Times New Roman" w:cs="Times New Roman"/>
          <w:sz w:val="28"/>
          <w:szCs w:val="28"/>
        </w:rPr>
        <w:t xml:space="preserve">- приобретение оборудования для учёта воды – </w:t>
      </w:r>
      <w:r w:rsidRPr="0056788E">
        <w:rPr>
          <w:rFonts w:ascii="Times New Roman" w:hAnsi="Times New Roman" w:cs="Times New Roman"/>
          <w:b/>
          <w:sz w:val="28"/>
          <w:szCs w:val="28"/>
        </w:rPr>
        <w:t>19.8 тыс.руб.</w:t>
      </w:r>
      <w:r w:rsidRPr="005678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88E" w:rsidRPr="0056788E" w:rsidRDefault="0056788E" w:rsidP="0056788E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88E">
        <w:rPr>
          <w:rFonts w:ascii="Times New Roman" w:hAnsi="Times New Roman" w:cs="Times New Roman"/>
          <w:sz w:val="28"/>
          <w:szCs w:val="28"/>
        </w:rPr>
        <w:t xml:space="preserve">- ремонт системы колонизации, водоснабжения многоквартирного жилого фонда п. Мелиораторов – </w:t>
      </w:r>
      <w:r w:rsidRPr="0056788E">
        <w:rPr>
          <w:rFonts w:ascii="Times New Roman" w:hAnsi="Times New Roman" w:cs="Times New Roman"/>
          <w:b/>
          <w:sz w:val="28"/>
          <w:szCs w:val="28"/>
        </w:rPr>
        <w:t xml:space="preserve">59.3 тыс.руб. </w:t>
      </w:r>
    </w:p>
    <w:p w:rsidR="0056788E" w:rsidRPr="0056788E" w:rsidRDefault="0056788E" w:rsidP="0056788E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88E">
        <w:rPr>
          <w:rFonts w:ascii="Times New Roman" w:hAnsi="Times New Roman" w:cs="Times New Roman"/>
          <w:sz w:val="28"/>
          <w:szCs w:val="28"/>
        </w:rPr>
        <w:t xml:space="preserve">- обслуживание и уборка придомовой  территории многоквартирного жилого фонда – </w:t>
      </w:r>
      <w:r w:rsidRPr="0056788E">
        <w:rPr>
          <w:rFonts w:ascii="Times New Roman" w:hAnsi="Times New Roman" w:cs="Times New Roman"/>
          <w:b/>
          <w:sz w:val="28"/>
          <w:szCs w:val="28"/>
        </w:rPr>
        <w:t>330.2 тыс.руб.</w:t>
      </w:r>
    </w:p>
    <w:p w:rsidR="0056788E" w:rsidRPr="0056788E" w:rsidRDefault="0056788E" w:rsidP="0056788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6788E" w:rsidRPr="0056788E" w:rsidRDefault="0056788E" w:rsidP="0056788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788E">
        <w:rPr>
          <w:rFonts w:ascii="Times New Roman" w:hAnsi="Times New Roman" w:cs="Times New Roman"/>
          <w:sz w:val="28"/>
          <w:szCs w:val="28"/>
        </w:rPr>
        <w:t xml:space="preserve">Характеризуя  раздел «Коммунальное хозяйство» необходимо отметить, что администрацией городского поселения в связи с фактическим банкротством ООО «Быковское коммунальное хозяйство» имеющими общие долги по кредиторской задолженности по энергоносителям, налогам разных уровней  </w:t>
      </w:r>
      <w:r w:rsidRPr="0056788E">
        <w:rPr>
          <w:rFonts w:ascii="Times New Roman" w:hAnsi="Times New Roman" w:cs="Times New Roman"/>
          <w:b/>
          <w:sz w:val="28"/>
          <w:szCs w:val="28"/>
        </w:rPr>
        <w:t xml:space="preserve">8 млн. руб., </w:t>
      </w:r>
      <w:r w:rsidRPr="0056788E">
        <w:rPr>
          <w:rFonts w:ascii="Times New Roman" w:hAnsi="Times New Roman" w:cs="Times New Roman"/>
          <w:sz w:val="28"/>
          <w:szCs w:val="28"/>
        </w:rPr>
        <w:t xml:space="preserve">было принято решение по созданию Муниципального унитарного предприятия МУП «КХ Быково» (директор Филиппов Александр Михайлович), которое работает  с 5 мая 2012 года, была принята программа по восстановлению машинотракторного парка, укреплению коммунальное инфраструктуры для стабильной работы коммунального комплекса. </w:t>
      </w:r>
    </w:p>
    <w:p w:rsidR="0056788E" w:rsidRPr="0056788E" w:rsidRDefault="0056788E" w:rsidP="0056788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6788E" w:rsidRPr="0056788E" w:rsidRDefault="0056788E" w:rsidP="0056788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788E">
        <w:rPr>
          <w:rFonts w:ascii="Times New Roman" w:hAnsi="Times New Roman" w:cs="Times New Roman"/>
          <w:sz w:val="28"/>
          <w:szCs w:val="28"/>
        </w:rPr>
        <w:t xml:space="preserve">По подразделу </w:t>
      </w:r>
      <w:r w:rsidRPr="0056788E">
        <w:rPr>
          <w:rFonts w:ascii="Times New Roman" w:hAnsi="Times New Roman" w:cs="Times New Roman"/>
          <w:b/>
          <w:sz w:val="28"/>
          <w:szCs w:val="28"/>
        </w:rPr>
        <w:t>«Коммунальное хозяйство (капитальные вложения)»</w:t>
      </w:r>
      <w:r w:rsidRPr="0056788E">
        <w:rPr>
          <w:rFonts w:ascii="Times New Roman" w:hAnsi="Times New Roman" w:cs="Times New Roman"/>
          <w:sz w:val="28"/>
          <w:szCs w:val="28"/>
        </w:rPr>
        <w:t xml:space="preserve"> всего профинансировано – </w:t>
      </w:r>
      <w:r w:rsidRPr="0056788E">
        <w:rPr>
          <w:rFonts w:ascii="Times New Roman" w:hAnsi="Times New Roman" w:cs="Times New Roman"/>
          <w:b/>
          <w:sz w:val="28"/>
          <w:szCs w:val="28"/>
        </w:rPr>
        <w:t xml:space="preserve">713.6 тыс.руб. </w:t>
      </w:r>
      <w:r w:rsidRPr="0056788E">
        <w:rPr>
          <w:rFonts w:ascii="Times New Roman" w:hAnsi="Times New Roman" w:cs="Times New Roman"/>
          <w:sz w:val="28"/>
          <w:szCs w:val="28"/>
        </w:rPr>
        <w:t>в том числе:</w:t>
      </w:r>
    </w:p>
    <w:p w:rsidR="0056788E" w:rsidRPr="0056788E" w:rsidRDefault="0056788E" w:rsidP="0056788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788E">
        <w:rPr>
          <w:rFonts w:ascii="Times New Roman" w:hAnsi="Times New Roman" w:cs="Times New Roman"/>
          <w:sz w:val="28"/>
          <w:szCs w:val="28"/>
        </w:rPr>
        <w:t xml:space="preserve">- изготовление проектно-сметной документации по газификации </w:t>
      </w:r>
    </w:p>
    <w:p w:rsidR="0056788E" w:rsidRPr="0056788E" w:rsidRDefault="0056788E" w:rsidP="0056788E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88E">
        <w:rPr>
          <w:rFonts w:ascii="Times New Roman" w:hAnsi="Times New Roman" w:cs="Times New Roman"/>
          <w:sz w:val="28"/>
          <w:szCs w:val="28"/>
        </w:rPr>
        <w:t xml:space="preserve">с. Раздолье – </w:t>
      </w:r>
      <w:r w:rsidRPr="0056788E">
        <w:rPr>
          <w:rFonts w:ascii="Times New Roman" w:hAnsi="Times New Roman" w:cs="Times New Roman"/>
          <w:b/>
          <w:sz w:val="28"/>
          <w:szCs w:val="28"/>
        </w:rPr>
        <w:t>123.2 тыс.руб.</w:t>
      </w:r>
    </w:p>
    <w:p w:rsidR="0056788E" w:rsidRPr="0056788E" w:rsidRDefault="0056788E" w:rsidP="0056788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788E">
        <w:rPr>
          <w:rFonts w:ascii="Times New Roman" w:hAnsi="Times New Roman" w:cs="Times New Roman"/>
          <w:sz w:val="28"/>
          <w:szCs w:val="28"/>
        </w:rPr>
        <w:t xml:space="preserve">- экспертиза проекта по газификации с. Раздолье – </w:t>
      </w:r>
      <w:r w:rsidRPr="0056788E">
        <w:rPr>
          <w:rFonts w:ascii="Times New Roman" w:hAnsi="Times New Roman" w:cs="Times New Roman"/>
          <w:b/>
          <w:sz w:val="28"/>
          <w:szCs w:val="28"/>
        </w:rPr>
        <w:t>253.1 тыс.руб.</w:t>
      </w:r>
      <w:r w:rsidRPr="005678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88E" w:rsidRPr="0056788E" w:rsidRDefault="0056788E" w:rsidP="0056788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788E">
        <w:rPr>
          <w:rFonts w:ascii="Times New Roman" w:hAnsi="Times New Roman" w:cs="Times New Roman"/>
          <w:sz w:val="28"/>
          <w:szCs w:val="28"/>
        </w:rPr>
        <w:t xml:space="preserve">- строительство площадки технического водопровода – </w:t>
      </w:r>
      <w:r w:rsidRPr="0056788E">
        <w:rPr>
          <w:rFonts w:ascii="Times New Roman" w:hAnsi="Times New Roman" w:cs="Times New Roman"/>
          <w:b/>
          <w:sz w:val="28"/>
          <w:szCs w:val="28"/>
        </w:rPr>
        <w:t>288.9 тыс.руб.</w:t>
      </w:r>
      <w:r w:rsidRPr="005678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88E" w:rsidRPr="0056788E" w:rsidRDefault="0056788E" w:rsidP="0056788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6788E" w:rsidRPr="0056788E" w:rsidRDefault="0056788E" w:rsidP="0056788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788E">
        <w:rPr>
          <w:rFonts w:ascii="Times New Roman" w:hAnsi="Times New Roman" w:cs="Times New Roman"/>
          <w:sz w:val="28"/>
          <w:szCs w:val="28"/>
        </w:rPr>
        <w:t xml:space="preserve">По подразделу </w:t>
      </w:r>
      <w:r w:rsidRPr="0056788E">
        <w:rPr>
          <w:rFonts w:ascii="Times New Roman" w:hAnsi="Times New Roman" w:cs="Times New Roman"/>
          <w:b/>
          <w:sz w:val="28"/>
          <w:szCs w:val="28"/>
        </w:rPr>
        <w:t>«Коммунальное хозяйство»,</w:t>
      </w:r>
      <w:r w:rsidRPr="0056788E">
        <w:rPr>
          <w:rFonts w:ascii="Times New Roman" w:hAnsi="Times New Roman" w:cs="Times New Roman"/>
          <w:sz w:val="28"/>
          <w:szCs w:val="28"/>
        </w:rPr>
        <w:t xml:space="preserve"> всего профинансировано на сумму </w:t>
      </w:r>
      <w:r w:rsidRPr="0056788E">
        <w:rPr>
          <w:rFonts w:ascii="Times New Roman" w:hAnsi="Times New Roman" w:cs="Times New Roman"/>
          <w:b/>
          <w:sz w:val="28"/>
          <w:szCs w:val="28"/>
        </w:rPr>
        <w:t>5063 тыс.руб.</w:t>
      </w:r>
      <w:r w:rsidRPr="0056788E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56788E" w:rsidRPr="0056788E" w:rsidRDefault="0056788E" w:rsidP="0056788E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88E">
        <w:rPr>
          <w:rFonts w:ascii="Times New Roman" w:hAnsi="Times New Roman" w:cs="Times New Roman"/>
          <w:sz w:val="28"/>
          <w:szCs w:val="28"/>
        </w:rPr>
        <w:t xml:space="preserve">- проведена замена водопроводов общей протяженностью </w:t>
      </w:r>
      <w:smartTag w:uri="urn:schemas-microsoft-com:office:smarttags" w:element="metricconverter">
        <w:smartTagPr>
          <w:attr w:name="ProductID" w:val="1.2 км"/>
        </w:smartTagPr>
        <w:r w:rsidRPr="0056788E">
          <w:rPr>
            <w:rFonts w:ascii="Times New Roman" w:hAnsi="Times New Roman" w:cs="Times New Roman"/>
            <w:sz w:val="28"/>
            <w:szCs w:val="28"/>
          </w:rPr>
          <w:t>1.2 км</w:t>
        </w:r>
      </w:smartTag>
      <w:r w:rsidRPr="0056788E">
        <w:rPr>
          <w:rFonts w:ascii="Times New Roman" w:hAnsi="Times New Roman" w:cs="Times New Roman"/>
          <w:sz w:val="28"/>
          <w:szCs w:val="28"/>
        </w:rPr>
        <w:t xml:space="preserve">, кв. 68, кв. 3/4 , ул. Ленина, ул. Щербакова – </w:t>
      </w:r>
      <w:r w:rsidRPr="0056788E">
        <w:rPr>
          <w:rFonts w:ascii="Times New Roman" w:hAnsi="Times New Roman" w:cs="Times New Roman"/>
          <w:b/>
          <w:sz w:val="28"/>
          <w:szCs w:val="28"/>
        </w:rPr>
        <w:t>550.1 тыс.руб.</w:t>
      </w:r>
    </w:p>
    <w:p w:rsidR="0056788E" w:rsidRPr="0056788E" w:rsidRDefault="0056788E" w:rsidP="0056788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788E">
        <w:rPr>
          <w:rFonts w:ascii="Times New Roman" w:hAnsi="Times New Roman" w:cs="Times New Roman"/>
          <w:sz w:val="28"/>
          <w:szCs w:val="28"/>
        </w:rPr>
        <w:lastRenderedPageBreak/>
        <w:t xml:space="preserve">- проведен питьевой водопровод от кв. Д до дробного квартала п. Мелиораторов </w:t>
      </w:r>
      <w:smartTag w:uri="urn:schemas-microsoft-com:office:smarttags" w:element="metricconverter">
        <w:smartTagPr>
          <w:attr w:name="ProductID" w:val="200 метров"/>
        </w:smartTagPr>
        <w:r w:rsidRPr="0056788E">
          <w:rPr>
            <w:rFonts w:ascii="Times New Roman" w:hAnsi="Times New Roman" w:cs="Times New Roman"/>
            <w:sz w:val="28"/>
            <w:szCs w:val="28"/>
          </w:rPr>
          <w:t>200 метров</w:t>
        </w:r>
      </w:smartTag>
      <w:r w:rsidRPr="0056788E">
        <w:rPr>
          <w:rFonts w:ascii="Times New Roman" w:hAnsi="Times New Roman" w:cs="Times New Roman"/>
          <w:sz w:val="28"/>
          <w:szCs w:val="28"/>
        </w:rPr>
        <w:t xml:space="preserve"> – </w:t>
      </w:r>
      <w:r w:rsidRPr="0056788E">
        <w:rPr>
          <w:rFonts w:ascii="Times New Roman" w:hAnsi="Times New Roman" w:cs="Times New Roman"/>
          <w:b/>
          <w:sz w:val="28"/>
          <w:szCs w:val="28"/>
        </w:rPr>
        <w:t>210.8 тыс.руб.</w:t>
      </w:r>
    </w:p>
    <w:p w:rsidR="0056788E" w:rsidRPr="0056788E" w:rsidRDefault="0056788E" w:rsidP="0056788E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88E">
        <w:rPr>
          <w:rFonts w:ascii="Times New Roman" w:hAnsi="Times New Roman" w:cs="Times New Roman"/>
          <w:sz w:val="28"/>
          <w:szCs w:val="28"/>
        </w:rPr>
        <w:t xml:space="preserve">- построен дополнительный технический водопровод в парке </w:t>
      </w:r>
      <w:smartTag w:uri="urn:schemas-microsoft-com:office:smarttags" w:element="metricconverter">
        <w:smartTagPr>
          <w:attr w:name="ProductID" w:val="250 метров"/>
        </w:smartTagPr>
        <w:r w:rsidRPr="0056788E">
          <w:rPr>
            <w:rFonts w:ascii="Times New Roman" w:hAnsi="Times New Roman" w:cs="Times New Roman"/>
            <w:sz w:val="28"/>
            <w:szCs w:val="28"/>
          </w:rPr>
          <w:t>250 метров</w:t>
        </w:r>
      </w:smartTag>
      <w:r w:rsidRPr="0056788E">
        <w:rPr>
          <w:rFonts w:ascii="Times New Roman" w:hAnsi="Times New Roman" w:cs="Times New Roman"/>
          <w:sz w:val="28"/>
          <w:szCs w:val="28"/>
        </w:rPr>
        <w:t xml:space="preserve"> – </w:t>
      </w:r>
      <w:r w:rsidRPr="0056788E">
        <w:rPr>
          <w:rFonts w:ascii="Times New Roman" w:hAnsi="Times New Roman" w:cs="Times New Roman"/>
          <w:b/>
          <w:sz w:val="28"/>
          <w:szCs w:val="28"/>
        </w:rPr>
        <w:t>71 тыс.руб.</w:t>
      </w:r>
    </w:p>
    <w:p w:rsidR="0056788E" w:rsidRPr="0056788E" w:rsidRDefault="0056788E" w:rsidP="0056788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788E">
        <w:rPr>
          <w:rFonts w:ascii="Times New Roman" w:hAnsi="Times New Roman" w:cs="Times New Roman"/>
          <w:sz w:val="28"/>
          <w:szCs w:val="28"/>
        </w:rPr>
        <w:t xml:space="preserve">- произведены капитальные ремонты систем водоснабжения многоквартирного жилого фонда общежития ЖБИ-2, дома 4а и др. объектов – </w:t>
      </w:r>
      <w:r w:rsidRPr="0056788E">
        <w:rPr>
          <w:rFonts w:ascii="Times New Roman" w:hAnsi="Times New Roman" w:cs="Times New Roman"/>
          <w:b/>
          <w:sz w:val="28"/>
          <w:szCs w:val="28"/>
        </w:rPr>
        <w:t>57.3 тыс.руб.</w:t>
      </w:r>
      <w:r w:rsidRPr="005678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88E" w:rsidRPr="0056788E" w:rsidRDefault="0056788E" w:rsidP="0056788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788E">
        <w:rPr>
          <w:rFonts w:ascii="Times New Roman" w:hAnsi="Times New Roman" w:cs="Times New Roman"/>
          <w:sz w:val="28"/>
          <w:szCs w:val="28"/>
        </w:rPr>
        <w:t xml:space="preserve">- бурение и обустройство </w:t>
      </w:r>
      <w:proofErr w:type="spellStart"/>
      <w:r w:rsidRPr="0056788E">
        <w:rPr>
          <w:rFonts w:ascii="Times New Roman" w:hAnsi="Times New Roman" w:cs="Times New Roman"/>
          <w:sz w:val="28"/>
          <w:szCs w:val="28"/>
        </w:rPr>
        <w:t>ортезионской</w:t>
      </w:r>
      <w:proofErr w:type="spellEnd"/>
      <w:r w:rsidRPr="0056788E">
        <w:rPr>
          <w:rFonts w:ascii="Times New Roman" w:hAnsi="Times New Roman" w:cs="Times New Roman"/>
          <w:sz w:val="28"/>
          <w:szCs w:val="28"/>
        </w:rPr>
        <w:t xml:space="preserve">  скважины кв.Д п. Мелиораторов – </w:t>
      </w:r>
      <w:r w:rsidRPr="0056788E">
        <w:rPr>
          <w:rFonts w:ascii="Times New Roman" w:hAnsi="Times New Roman" w:cs="Times New Roman"/>
          <w:b/>
          <w:sz w:val="28"/>
          <w:szCs w:val="28"/>
        </w:rPr>
        <w:t>499 тыс.руб.</w:t>
      </w:r>
      <w:r w:rsidRPr="005678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88E" w:rsidRPr="0056788E" w:rsidRDefault="0056788E" w:rsidP="0056788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788E">
        <w:rPr>
          <w:rFonts w:ascii="Times New Roman" w:hAnsi="Times New Roman" w:cs="Times New Roman"/>
          <w:sz w:val="28"/>
          <w:szCs w:val="28"/>
        </w:rPr>
        <w:t xml:space="preserve">- для более рационального и экономного расхода электроэнергии и воды приобретено и установлено оборудование (преобразователи частоты, СУ Лоцманы, др. материалы) – </w:t>
      </w:r>
      <w:r w:rsidRPr="0056788E">
        <w:rPr>
          <w:rFonts w:ascii="Times New Roman" w:hAnsi="Times New Roman" w:cs="Times New Roman"/>
          <w:b/>
          <w:sz w:val="28"/>
          <w:szCs w:val="28"/>
        </w:rPr>
        <w:t>117.2 тыс.руб.</w:t>
      </w:r>
    </w:p>
    <w:p w:rsidR="0056788E" w:rsidRPr="0056788E" w:rsidRDefault="0056788E" w:rsidP="0056788E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88E">
        <w:rPr>
          <w:rFonts w:ascii="Times New Roman" w:hAnsi="Times New Roman" w:cs="Times New Roman"/>
          <w:sz w:val="28"/>
          <w:szCs w:val="28"/>
        </w:rPr>
        <w:t xml:space="preserve">- в течении года приобретены и отремонтированы электрические насосы и др. оборудование – </w:t>
      </w:r>
      <w:r w:rsidRPr="0056788E">
        <w:rPr>
          <w:rFonts w:ascii="Times New Roman" w:hAnsi="Times New Roman" w:cs="Times New Roman"/>
          <w:b/>
          <w:sz w:val="28"/>
          <w:szCs w:val="28"/>
        </w:rPr>
        <w:t>474.2 тыс.руб.</w:t>
      </w:r>
    </w:p>
    <w:p w:rsidR="0056788E" w:rsidRPr="0056788E" w:rsidRDefault="0056788E" w:rsidP="0056788E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88E">
        <w:rPr>
          <w:rFonts w:ascii="Times New Roman" w:hAnsi="Times New Roman" w:cs="Times New Roman"/>
          <w:sz w:val="28"/>
          <w:szCs w:val="28"/>
        </w:rPr>
        <w:t xml:space="preserve">- капитальный ремонт КНС-1 в том числе замена крыши, электронного оборудования, безнапорный водопровод, материалы. – </w:t>
      </w:r>
      <w:r w:rsidRPr="0056788E">
        <w:rPr>
          <w:rFonts w:ascii="Times New Roman" w:hAnsi="Times New Roman" w:cs="Times New Roman"/>
          <w:b/>
          <w:sz w:val="28"/>
          <w:szCs w:val="28"/>
        </w:rPr>
        <w:t xml:space="preserve">911.7 тыс.руб. </w:t>
      </w:r>
    </w:p>
    <w:p w:rsidR="0056788E" w:rsidRPr="0056788E" w:rsidRDefault="0056788E" w:rsidP="0056788E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88E">
        <w:rPr>
          <w:rFonts w:ascii="Times New Roman" w:hAnsi="Times New Roman" w:cs="Times New Roman"/>
          <w:sz w:val="28"/>
          <w:szCs w:val="28"/>
        </w:rPr>
        <w:t xml:space="preserve">-промывка сетей колонизационных  п. Мелиораторов – </w:t>
      </w:r>
      <w:r w:rsidRPr="0056788E">
        <w:rPr>
          <w:rFonts w:ascii="Times New Roman" w:hAnsi="Times New Roman" w:cs="Times New Roman"/>
          <w:b/>
          <w:sz w:val="28"/>
          <w:szCs w:val="28"/>
        </w:rPr>
        <w:t xml:space="preserve">124 тыс.руб. </w:t>
      </w:r>
    </w:p>
    <w:p w:rsidR="0056788E" w:rsidRPr="0056788E" w:rsidRDefault="0056788E" w:rsidP="0056788E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88E">
        <w:rPr>
          <w:rFonts w:ascii="Times New Roman" w:hAnsi="Times New Roman" w:cs="Times New Roman"/>
          <w:sz w:val="28"/>
          <w:szCs w:val="28"/>
        </w:rPr>
        <w:t xml:space="preserve">- для восстановления автотракторного парка МУП КХ «Быково» - </w:t>
      </w:r>
      <w:r w:rsidRPr="0056788E">
        <w:rPr>
          <w:rFonts w:ascii="Times New Roman" w:hAnsi="Times New Roman" w:cs="Times New Roman"/>
          <w:b/>
          <w:sz w:val="28"/>
          <w:szCs w:val="28"/>
        </w:rPr>
        <w:t xml:space="preserve">462.2  тыс.руб. </w:t>
      </w:r>
    </w:p>
    <w:p w:rsidR="0056788E" w:rsidRPr="0056788E" w:rsidRDefault="0056788E" w:rsidP="0056788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6788E" w:rsidRPr="0056788E" w:rsidRDefault="0056788E" w:rsidP="0056788E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88E">
        <w:rPr>
          <w:rFonts w:ascii="Times New Roman" w:hAnsi="Times New Roman" w:cs="Times New Roman"/>
          <w:b/>
          <w:sz w:val="28"/>
          <w:szCs w:val="28"/>
        </w:rPr>
        <w:t>Благоустройство</w:t>
      </w:r>
    </w:p>
    <w:p w:rsidR="0056788E" w:rsidRPr="0056788E" w:rsidRDefault="0056788E" w:rsidP="0056788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788E">
        <w:rPr>
          <w:rFonts w:ascii="Times New Roman" w:hAnsi="Times New Roman" w:cs="Times New Roman"/>
          <w:sz w:val="28"/>
          <w:szCs w:val="28"/>
        </w:rPr>
        <w:t xml:space="preserve">По подразделу </w:t>
      </w:r>
      <w:r w:rsidRPr="0056788E">
        <w:rPr>
          <w:rFonts w:ascii="Times New Roman" w:hAnsi="Times New Roman" w:cs="Times New Roman"/>
          <w:b/>
          <w:sz w:val="28"/>
          <w:szCs w:val="28"/>
        </w:rPr>
        <w:t>«Уличное освещение»</w:t>
      </w:r>
      <w:r w:rsidRPr="0056788E">
        <w:rPr>
          <w:rFonts w:ascii="Times New Roman" w:hAnsi="Times New Roman" w:cs="Times New Roman"/>
          <w:sz w:val="28"/>
          <w:szCs w:val="28"/>
        </w:rPr>
        <w:t xml:space="preserve"> всего израсходовано – </w:t>
      </w:r>
      <w:r w:rsidRPr="0056788E">
        <w:rPr>
          <w:rFonts w:ascii="Times New Roman" w:hAnsi="Times New Roman" w:cs="Times New Roman"/>
          <w:b/>
          <w:sz w:val="28"/>
          <w:szCs w:val="28"/>
        </w:rPr>
        <w:t>1 580 тыс.руб.</w:t>
      </w:r>
      <w:r w:rsidRPr="0056788E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56788E" w:rsidRPr="0056788E" w:rsidRDefault="0056788E" w:rsidP="0056788E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88E">
        <w:rPr>
          <w:rFonts w:ascii="Times New Roman" w:hAnsi="Times New Roman" w:cs="Times New Roman"/>
          <w:sz w:val="28"/>
          <w:szCs w:val="28"/>
        </w:rPr>
        <w:t xml:space="preserve">- оплата за электроэнергию – </w:t>
      </w:r>
      <w:r w:rsidRPr="0056788E">
        <w:rPr>
          <w:rFonts w:ascii="Times New Roman" w:hAnsi="Times New Roman" w:cs="Times New Roman"/>
          <w:b/>
          <w:sz w:val="28"/>
          <w:szCs w:val="28"/>
        </w:rPr>
        <w:t>1 058 тыс.руб.</w:t>
      </w:r>
    </w:p>
    <w:p w:rsidR="0056788E" w:rsidRPr="0056788E" w:rsidRDefault="0056788E" w:rsidP="0056788E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88E">
        <w:rPr>
          <w:rFonts w:ascii="Times New Roman" w:hAnsi="Times New Roman" w:cs="Times New Roman"/>
          <w:sz w:val="28"/>
          <w:szCs w:val="28"/>
        </w:rPr>
        <w:t xml:space="preserve">- оплата за техническое обслуживание – </w:t>
      </w:r>
      <w:r w:rsidRPr="0056788E">
        <w:rPr>
          <w:rFonts w:ascii="Times New Roman" w:hAnsi="Times New Roman" w:cs="Times New Roman"/>
          <w:b/>
          <w:sz w:val="28"/>
          <w:szCs w:val="28"/>
        </w:rPr>
        <w:t>375.6 тыс.руб.</w:t>
      </w:r>
    </w:p>
    <w:p w:rsidR="0056788E" w:rsidRPr="0056788E" w:rsidRDefault="0056788E" w:rsidP="0056788E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88E">
        <w:rPr>
          <w:rFonts w:ascii="Times New Roman" w:hAnsi="Times New Roman" w:cs="Times New Roman"/>
          <w:sz w:val="28"/>
          <w:szCs w:val="28"/>
        </w:rPr>
        <w:t xml:space="preserve">- приобретение электрического оборудования – </w:t>
      </w:r>
      <w:r w:rsidRPr="0056788E">
        <w:rPr>
          <w:rFonts w:ascii="Times New Roman" w:hAnsi="Times New Roman" w:cs="Times New Roman"/>
          <w:b/>
          <w:sz w:val="28"/>
          <w:szCs w:val="28"/>
        </w:rPr>
        <w:t>146.4 тыс.руб.</w:t>
      </w:r>
    </w:p>
    <w:p w:rsidR="0056788E" w:rsidRPr="0056788E" w:rsidRDefault="0056788E" w:rsidP="0056788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788E">
        <w:rPr>
          <w:rFonts w:ascii="Times New Roman" w:hAnsi="Times New Roman" w:cs="Times New Roman"/>
          <w:sz w:val="28"/>
          <w:szCs w:val="28"/>
        </w:rPr>
        <w:t>В течении года приобретено и установлено 38 уличных светильников.</w:t>
      </w:r>
    </w:p>
    <w:p w:rsidR="0056788E" w:rsidRPr="0056788E" w:rsidRDefault="0056788E" w:rsidP="0056788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6788E" w:rsidRPr="0056788E" w:rsidRDefault="0056788E" w:rsidP="0056788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788E">
        <w:rPr>
          <w:rFonts w:ascii="Times New Roman" w:hAnsi="Times New Roman" w:cs="Times New Roman"/>
          <w:sz w:val="28"/>
          <w:szCs w:val="28"/>
        </w:rPr>
        <w:t xml:space="preserve">По подразделу </w:t>
      </w:r>
      <w:r w:rsidRPr="0056788E">
        <w:rPr>
          <w:rFonts w:ascii="Times New Roman" w:hAnsi="Times New Roman" w:cs="Times New Roman"/>
          <w:b/>
          <w:sz w:val="28"/>
          <w:szCs w:val="28"/>
        </w:rPr>
        <w:t>«Содержание дорог»</w:t>
      </w:r>
      <w:r w:rsidRPr="0056788E">
        <w:rPr>
          <w:rFonts w:ascii="Times New Roman" w:hAnsi="Times New Roman" w:cs="Times New Roman"/>
          <w:sz w:val="28"/>
          <w:szCs w:val="28"/>
        </w:rPr>
        <w:t xml:space="preserve"> всего профинансировано на – </w:t>
      </w:r>
      <w:r w:rsidRPr="0056788E">
        <w:rPr>
          <w:rFonts w:ascii="Times New Roman" w:hAnsi="Times New Roman" w:cs="Times New Roman"/>
          <w:b/>
          <w:sz w:val="28"/>
          <w:szCs w:val="28"/>
        </w:rPr>
        <w:t>4 875 тыс.руб.</w:t>
      </w:r>
      <w:r w:rsidRPr="0056788E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56788E" w:rsidRPr="0056788E" w:rsidRDefault="0056788E" w:rsidP="0056788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788E">
        <w:rPr>
          <w:rFonts w:ascii="Times New Roman" w:hAnsi="Times New Roman" w:cs="Times New Roman"/>
          <w:sz w:val="28"/>
          <w:szCs w:val="28"/>
        </w:rPr>
        <w:t xml:space="preserve">- ямочный ремонт дорог асфальтобетонным покрытием – </w:t>
      </w:r>
      <w:r w:rsidRPr="0056788E">
        <w:rPr>
          <w:rFonts w:ascii="Times New Roman" w:hAnsi="Times New Roman" w:cs="Times New Roman"/>
          <w:b/>
          <w:sz w:val="28"/>
          <w:szCs w:val="28"/>
        </w:rPr>
        <w:t>956.3 тыс.руб.</w:t>
      </w:r>
    </w:p>
    <w:p w:rsidR="0056788E" w:rsidRPr="0056788E" w:rsidRDefault="0056788E" w:rsidP="0056788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788E">
        <w:rPr>
          <w:rFonts w:ascii="Times New Roman" w:hAnsi="Times New Roman" w:cs="Times New Roman"/>
          <w:sz w:val="28"/>
          <w:szCs w:val="28"/>
        </w:rPr>
        <w:t xml:space="preserve">- капитальный ремонт дороги по ул.Куйбышева – </w:t>
      </w:r>
      <w:r w:rsidRPr="0056788E">
        <w:rPr>
          <w:rFonts w:ascii="Times New Roman" w:hAnsi="Times New Roman" w:cs="Times New Roman"/>
          <w:b/>
          <w:sz w:val="28"/>
          <w:szCs w:val="28"/>
        </w:rPr>
        <w:t>765.3 тыс.руб.</w:t>
      </w:r>
    </w:p>
    <w:p w:rsidR="0056788E" w:rsidRPr="0056788E" w:rsidRDefault="0056788E" w:rsidP="0056788E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88E">
        <w:rPr>
          <w:rFonts w:ascii="Times New Roman" w:hAnsi="Times New Roman" w:cs="Times New Roman"/>
          <w:sz w:val="28"/>
          <w:szCs w:val="28"/>
        </w:rPr>
        <w:t xml:space="preserve">- зимнее содержание дорог – </w:t>
      </w:r>
      <w:r w:rsidRPr="0056788E">
        <w:rPr>
          <w:rFonts w:ascii="Times New Roman" w:hAnsi="Times New Roman" w:cs="Times New Roman"/>
          <w:b/>
          <w:sz w:val="28"/>
          <w:szCs w:val="28"/>
        </w:rPr>
        <w:t>695.5 тыс.руб.</w:t>
      </w:r>
    </w:p>
    <w:p w:rsidR="0056788E" w:rsidRPr="0056788E" w:rsidRDefault="0056788E" w:rsidP="0056788E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88E">
        <w:rPr>
          <w:rFonts w:ascii="Times New Roman" w:hAnsi="Times New Roman" w:cs="Times New Roman"/>
          <w:sz w:val="28"/>
          <w:szCs w:val="28"/>
        </w:rPr>
        <w:t xml:space="preserve">- приобретение и установка дорожных знаков – </w:t>
      </w:r>
      <w:r w:rsidRPr="0056788E">
        <w:rPr>
          <w:rFonts w:ascii="Times New Roman" w:hAnsi="Times New Roman" w:cs="Times New Roman"/>
          <w:b/>
          <w:sz w:val="28"/>
          <w:szCs w:val="28"/>
        </w:rPr>
        <w:t>241.7 тыс.руб.</w:t>
      </w:r>
    </w:p>
    <w:p w:rsidR="0056788E" w:rsidRPr="0056788E" w:rsidRDefault="0056788E" w:rsidP="0056788E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88E">
        <w:rPr>
          <w:rFonts w:ascii="Times New Roman" w:hAnsi="Times New Roman" w:cs="Times New Roman"/>
          <w:sz w:val="28"/>
          <w:szCs w:val="28"/>
        </w:rPr>
        <w:t xml:space="preserve">- оплачено за строительство тротуаров – </w:t>
      </w:r>
      <w:r w:rsidRPr="0056788E">
        <w:rPr>
          <w:rFonts w:ascii="Times New Roman" w:hAnsi="Times New Roman" w:cs="Times New Roman"/>
          <w:b/>
          <w:sz w:val="28"/>
          <w:szCs w:val="28"/>
        </w:rPr>
        <w:t>399.0 тыс.руб.</w:t>
      </w:r>
    </w:p>
    <w:p w:rsidR="0056788E" w:rsidRPr="0056788E" w:rsidRDefault="0056788E" w:rsidP="0056788E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88E">
        <w:rPr>
          <w:rFonts w:ascii="Times New Roman" w:hAnsi="Times New Roman" w:cs="Times New Roman"/>
          <w:sz w:val="28"/>
          <w:szCs w:val="28"/>
        </w:rPr>
        <w:t xml:space="preserve">- нанесение дорожной разметки – </w:t>
      </w:r>
      <w:r w:rsidRPr="0056788E">
        <w:rPr>
          <w:rFonts w:ascii="Times New Roman" w:hAnsi="Times New Roman" w:cs="Times New Roman"/>
          <w:b/>
          <w:sz w:val="28"/>
          <w:szCs w:val="28"/>
        </w:rPr>
        <w:t>99.8 тыс.руб.</w:t>
      </w:r>
    </w:p>
    <w:p w:rsidR="0056788E" w:rsidRPr="0056788E" w:rsidRDefault="0056788E" w:rsidP="0056788E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88E">
        <w:rPr>
          <w:rFonts w:ascii="Times New Roman" w:hAnsi="Times New Roman" w:cs="Times New Roman"/>
          <w:sz w:val="28"/>
          <w:szCs w:val="28"/>
        </w:rPr>
        <w:t xml:space="preserve">- ремонт и содержание внутрипоселковых  дрог – </w:t>
      </w:r>
      <w:r w:rsidRPr="0056788E">
        <w:rPr>
          <w:rFonts w:ascii="Times New Roman" w:hAnsi="Times New Roman" w:cs="Times New Roman"/>
          <w:b/>
          <w:sz w:val="28"/>
          <w:szCs w:val="28"/>
        </w:rPr>
        <w:t>327.4 тыс.руб.</w:t>
      </w:r>
    </w:p>
    <w:p w:rsidR="0056788E" w:rsidRPr="0056788E" w:rsidRDefault="0056788E" w:rsidP="0056788E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88E">
        <w:rPr>
          <w:rFonts w:ascii="Times New Roman" w:hAnsi="Times New Roman" w:cs="Times New Roman"/>
          <w:sz w:val="28"/>
          <w:szCs w:val="28"/>
        </w:rPr>
        <w:t xml:space="preserve">- устройство автомобильной стоянки по ул. Куйбышева – </w:t>
      </w:r>
      <w:r w:rsidRPr="0056788E">
        <w:rPr>
          <w:rFonts w:ascii="Times New Roman" w:hAnsi="Times New Roman" w:cs="Times New Roman"/>
          <w:b/>
          <w:sz w:val="28"/>
          <w:szCs w:val="28"/>
        </w:rPr>
        <w:t xml:space="preserve">98.5 тыс.руб. </w:t>
      </w:r>
    </w:p>
    <w:p w:rsidR="0056788E" w:rsidRPr="0056788E" w:rsidRDefault="0056788E" w:rsidP="0056788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6788E" w:rsidRPr="0056788E" w:rsidRDefault="0056788E" w:rsidP="0056788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788E">
        <w:rPr>
          <w:rFonts w:ascii="Times New Roman" w:hAnsi="Times New Roman" w:cs="Times New Roman"/>
          <w:sz w:val="28"/>
          <w:szCs w:val="28"/>
        </w:rPr>
        <w:lastRenderedPageBreak/>
        <w:t xml:space="preserve">По подразделу </w:t>
      </w:r>
      <w:r w:rsidRPr="0056788E">
        <w:rPr>
          <w:rFonts w:ascii="Times New Roman" w:hAnsi="Times New Roman" w:cs="Times New Roman"/>
          <w:b/>
          <w:sz w:val="28"/>
          <w:szCs w:val="28"/>
        </w:rPr>
        <w:t>«Озеленение»</w:t>
      </w:r>
      <w:r w:rsidRPr="0056788E">
        <w:rPr>
          <w:rFonts w:ascii="Times New Roman" w:hAnsi="Times New Roman" w:cs="Times New Roman"/>
          <w:sz w:val="28"/>
          <w:szCs w:val="28"/>
        </w:rPr>
        <w:t xml:space="preserve"> всего профинансировано – </w:t>
      </w:r>
      <w:r w:rsidRPr="0056788E">
        <w:rPr>
          <w:rFonts w:ascii="Times New Roman" w:hAnsi="Times New Roman" w:cs="Times New Roman"/>
          <w:b/>
          <w:sz w:val="28"/>
          <w:szCs w:val="28"/>
        </w:rPr>
        <w:t>1016 тыс.руб.</w:t>
      </w:r>
      <w:r w:rsidRPr="0056788E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56788E" w:rsidRPr="0056788E" w:rsidRDefault="0056788E" w:rsidP="0056788E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88E">
        <w:rPr>
          <w:rFonts w:ascii="Times New Roman" w:hAnsi="Times New Roman" w:cs="Times New Roman"/>
          <w:sz w:val="28"/>
          <w:szCs w:val="28"/>
        </w:rPr>
        <w:t xml:space="preserve">- формовочная обрезка деревьев – </w:t>
      </w:r>
      <w:r w:rsidRPr="0056788E">
        <w:rPr>
          <w:rFonts w:ascii="Times New Roman" w:hAnsi="Times New Roman" w:cs="Times New Roman"/>
          <w:b/>
          <w:sz w:val="28"/>
          <w:szCs w:val="28"/>
        </w:rPr>
        <w:t>248.2 тыс.руб.</w:t>
      </w:r>
    </w:p>
    <w:p w:rsidR="0056788E" w:rsidRPr="0056788E" w:rsidRDefault="0056788E" w:rsidP="0056788E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88E">
        <w:rPr>
          <w:rFonts w:ascii="Times New Roman" w:hAnsi="Times New Roman" w:cs="Times New Roman"/>
          <w:sz w:val="28"/>
          <w:szCs w:val="28"/>
        </w:rPr>
        <w:t xml:space="preserve">- работы по скашиванию, поливу зеленых насаждений – </w:t>
      </w:r>
      <w:r w:rsidRPr="0056788E">
        <w:rPr>
          <w:rFonts w:ascii="Times New Roman" w:hAnsi="Times New Roman" w:cs="Times New Roman"/>
          <w:b/>
          <w:sz w:val="28"/>
          <w:szCs w:val="28"/>
        </w:rPr>
        <w:t>141.1 тыс.руб.</w:t>
      </w:r>
    </w:p>
    <w:p w:rsidR="0056788E" w:rsidRPr="0056788E" w:rsidRDefault="0056788E" w:rsidP="0056788E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88E">
        <w:rPr>
          <w:rFonts w:ascii="Times New Roman" w:hAnsi="Times New Roman" w:cs="Times New Roman"/>
          <w:sz w:val="28"/>
          <w:szCs w:val="28"/>
        </w:rPr>
        <w:t xml:space="preserve">- монтаж малых форм, турников парка – </w:t>
      </w:r>
      <w:r w:rsidRPr="0056788E">
        <w:rPr>
          <w:rFonts w:ascii="Times New Roman" w:hAnsi="Times New Roman" w:cs="Times New Roman"/>
          <w:b/>
          <w:sz w:val="28"/>
          <w:szCs w:val="28"/>
        </w:rPr>
        <w:t>47.6 тыс.руб.</w:t>
      </w:r>
    </w:p>
    <w:p w:rsidR="0056788E" w:rsidRPr="0056788E" w:rsidRDefault="0056788E" w:rsidP="0056788E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88E">
        <w:rPr>
          <w:rFonts w:ascii="Times New Roman" w:hAnsi="Times New Roman" w:cs="Times New Roman"/>
          <w:sz w:val="28"/>
          <w:szCs w:val="28"/>
        </w:rPr>
        <w:t xml:space="preserve">- приобретение посадочного материала, саженцев – </w:t>
      </w:r>
      <w:r w:rsidRPr="0056788E">
        <w:rPr>
          <w:rFonts w:ascii="Times New Roman" w:hAnsi="Times New Roman" w:cs="Times New Roman"/>
          <w:b/>
          <w:sz w:val="28"/>
          <w:szCs w:val="28"/>
        </w:rPr>
        <w:t xml:space="preserve">32.2 тыс.руб. </w:t>
      </w:r>
    </w:p>
    <w:p w:rsidR="0056788E" w:rsidRPr="0056788E" w:rsidRDefault="0056788E" w:rsidP="0056788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788E">
        <w:rPr>
          <w:rFonts w:ascii="Times New Roman" w:hAnsi="Times New Roman" w:cs="Times New Roman"/>
          <w:sz w:val="28"/>
          <w:szCs w:val="28"/>
        </w:rPr>
        <w:t xml:space="preserve">В 2012 году были проведены работы по обустройству Центрального парка, обустройству цветочных клумб по ул. Куйбышева, организации  полива зелёных насаждений, в 2013 году данная работа будет продолжена. </w:t>
      </w:r>
    </w:p>
    <w:p w:rsidR="0056788E" w:rsidRPr="0056788E" w:rsidRDefault="0056788E" w:rsidP="0056788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6788E" w:rsidRPr="0056788E" w:rsidRDefault="0056788E" w:rsidP="0056788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788E"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Pr="0056788E">
        <w:rPr>
          <w:rFonts w:ascii="Times New Roman" w:hAnsi="Times New Roman" w:cs="Times New Roman"/>
          <w:b/>
          <w:sz w:val="28"/>
          <w:szCs w:val="28"/>
        </w:rPr>
        <w:t>«Содержание кладбища»</w:t>
      </w:r>
      <w:r w:rsidRPr="0056788E">
        <w:rPr>
          <w:rFonts w:ascii="Times New Roman" w:hAnsi="Times New Roman" w:cs="Times New Roman"/>
          <w:sz w:val="28"/>
          <w:szCs w:val="28"/>
        </w:rPr>
        <w:t xml:space="preserve"> профинансировано всего – </w:t>
      </w:r>
      <w:r w:rsidRPr="0056788E">
        <w:rPr>
          <w:rFonts w:ascii="Times New Roman" w:hAnsi="Times New Roman" w:cs="Times New Roman"/>
          <w:b/>
          <w:sz w:val="28"/>
          <w:szCs w:val="28"/>
        </w:rPr>
        <w:t xml:space="preserve">246.6 тыс.руб. </w:t>
      </w:r>
      <w:r w:rsidRPr="0056788E">
        <w:rPr>
          <w:rFonts w:ascii="Times New Roman" w:hAnsi="Times New Roman" w:cs="Times New Roman"/>
          <w:sz w:val="28"/>
          <w:szCs w:val="28"/>
        </w:rPr>
        <w:t xml:space="preserve">в том числе проведены работы по благоустройству территорий уборки мусора, подвоз грунта, ремонта изгороди. </w:t>
      </w:r>
    </w:p>
    <w:p w:rsidR="0056788E" w:rsidRPr="0056788E" w:rsidRDefault="0056788E" w:rsidP="0056788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6788E" w:rsidRPr="0056788E" w:rsidRDefault="0056788E" w:rsidP="0056788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6788E" w:rsidRPr="0056788E" w:rsidRDefault="0056788E" w:rsidP="0056788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6788E" w:rsidRPr="0056788E" w:rsidRDefault="0056788E" w:rsidP="0056788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788E"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Pr="0056788E">
        <w:rPr>
          <w:rFonts w:ascii="Times New Roman" w:hAnsi="Times New Roman" w:cs="Times New Roman"/>
          <w:b/>
          <w:sz w:val="28"/>
          <w:szCs w:val="28"/>
        </w:rPr>
        <w:t xml:space="preserve">«Прочее благоустройство» </w:t>
      </w:r>
      <w:r w:rsidRPr="0056788E">
        <w:rPr>
          <w:rFonts w:ascii="Times New Roman" w:hAnsi="Times New Roman" w:cs="Times New Roman"/>
          <w:sz w:val="28"/>
          <w:szCs w:val="28"/>
        </w:rPr>
        <w:t xml:space="preserve">профинансировано работ в сумме – </w:t>
      </w:r>
      <w:r w:rsidRPr="0056788E">
        <w:rPr>
          <w:rFonts w:ascii="Times New Roman" w:hAnsi="Times New Roman" w:cs="Times New Roman"/>
          <w:b/>
          <w:sz w:val="28"/>
          <w:szCs w:val="28"/>
        </w:rPr>
        <w:t xml:space="preserve">2 003 тыс.руб. </w:t>
      </w:r>
      <w:r w:rsidRPr="0056788E">
        <w:rPr>
          <w:rFonts w:ascii="Times New Roman" w:hAnsi="Times New Roman" w:cs="Times New Roman"/>
          <w:sz w:val="28"/>
          <w:szCs w:val="28"/>
        </w:rPr>
        <w:t>в том числе:</w:t>
      </w:r>
    </w:p>
    <w:p w:rsidR="0056788E" w:rsidRPr="0056788E" w:rsidRDefault="0056788E" w:rsidP="0056788E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88E">
        <w:rPr>
          <w:rFonts w:ascii="Times New Roman" w:hAnsi="Times New Roman" w:cs="Times New Roman"/>
          <w:sz w:val="28"/>
          <w:szCs w:val="28"/>
        </w:rPr>
        <w:t xml:space="preserve">- ликвидация несанкционированных свалок – </w:t>
      </w:r>
      <w:r w:rsidRPr="0056788E">
        <w:rPr>
          <w:rFonts w:ascii="Times New Roman" w:hAnsi="Times New Roman" w:cs="Times New Roman"/>
          <w:b/>
          <w:sz w:val="28"/>
          <w:szCs w:val="28"/>
        </w:rPr>
        <w:t>193 тыс.руб.</w:t>
      </w:r>
    </w:p>
    <w:p w:rsidR="0056788E" w:rsidRPr="0056788E" w:rsidRDefault="0056788E" w:rsidP="0056788E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88E">
        <w:rPr>
          <w:rFonts w:ascii="Times New Roman" w:hAnsi="Times New Roman" w:cs="Times New Roman"/>
          <w:sz w:val="28"/>
          <w:szCs w:val="28"/>
        </w:rPr>
        <w:t xml:space="preserve">- обустройство дороги, ограждения свалки, работы по рекультивации – </w:t>
      </w:r>
      <w:r w:rsidRPr="0056788E">
        <w:rPr>
          <w:rFonts w:ascii="Times New Roman" w:hAnsi="Times New Roman" w:cs="Times New Roman"/>
          <w:b/>
          <w:sz w:val="28"/>
          <w:szCs w:val="28"/>
        </w:rPr>
        <w:t>519.2 тыс.руб.</w:t>
      </w:r>
    </w:p>
    <w:p w:rsidR="0056788E" w:rsidRPr="0056788E" w:rsidRDefault="0056788E" w:rsidP="0056788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788E">
        <w:rPr>
          <w:rFonts w:ascii="Times New Roman" w:hAnsi="Times New Roman" w:cs="Times New Roman"/>
          <w:sz w:val="28"/>
          <w:szCs w:val="28"/>
        </w:rPr>
        <w:t xml:space="preserve">- оплата работ по благоустройству по договору центра занятости  - </w:t>
      </w:r>
      <w:r w:rsidRPr="0056788E">
        <w:rPr>
          <w:rFonts w:ascii="Times New Roman" w:hAnsi="Times New Roman" w:cs="Times New Roman"/>
          <w:b/>
          <w:sz w:val="28"/>
          <w:szCs w:val="28"/>
        </w:rPr>
        <w:t>202.1 тыс.руб.</w:t>
      </w:r>
    </w:p>
    <w:p w:rsidR="0056788E" w:rsidRPr="0056788E" w:rsidRDefault="0056788E" w:rsidP="0056788E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88E">
        <w:rPr>
          <w:rFonts w:ascii="Times New Roman" w:hAnsi="Times New Roman" w:cs="Times New Roman"/>
          <w:sz w:val="28"/>
          <w:szCs w:val="28"/>
        </w:rPr>
        <w:t xml:space="preserve">- приобретение мусорных контейнеров – </w:t>
      </w:r>
      <w:r w:rsidRPr="0056788E">
        <w:rPr>
          <w:rFonts w:ascii="Times New Roman" w:hAnsi="Times New Roman" w:cs="Times New Roman"/>
          <w:b/>
          <w:sz w:val="28"/>
          <w:szCs w:val="28"/>
        </w:rPr>
        <w:t>99.1 тыс.руб.</w:t>
      </w:r>
    </w:p>
    <w:p w:rsidR="0056788E" w:rsidRPr="0056788E" w:rsidRDefault="0056788E" w:rsidP="0056788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6788E" w:rsidRPr="0056788E" w:rsidRDefault="0056788E" w:rsidP="0056788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788E">
        <w:rPr>
          <w:rFonts w:ascii="Times New Roman" w:hAnsi="Times New Roman" w:cs="Times New Roman"/>
          <w:sz w:val="28"/>
          <w:szCs w:val="28"/>
        </w:rPr>
        <w:t>В течении 2012 года  были проведены работы по противопожарным мероприятиям – окошке объектов, дезинсекции прилегающих водоемов, и ряду других работ.</w:t>
      </w:r>
    </w:p>
    <w:p w:rsidR="0056788E" w:rsidRPr="0056788E" w:rsidRDefault="0056788E" w:rsidP="0056788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6788E" w:rsidRPr="0056788E" w:rsidRDefault="0056788E" w:rsidP="0056788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788E">
        <w:rPr>
          <w:rFonts w:ascii="Times New Roman" w:hAnsi="Times New Roman" w:cs="Times New Roman"/>
          <w:sz w:val="28"/>
          <w:szCs w:val="28"/>
        </w:rPr>
        <w:t xml:space="preserve">Совместно с </w:t>
      </w:r>
      <w:proofErr w:type="spellStart"/>
      <w:r w:rsidRPr="0056788E">
        <w:rPr>
          <w:rFonts w:ascii="Times New Roman" w:hAnsi="Times New Roman" w:cs="Times New Roman"/>
          <w:sz w:val="28"/>
          <w:szCs w:val="28"/>
        </w:rPr>
        <w:t>ТОСами</w:t>
      </w:r>
      <w:proofErr w:type="spellEnd"/>
      <w:r w:rsidRPr="0056788E">
        <w:rPr>
          <w:rFonts w:ascii="Times New Roman" w:hAnsi="Times New Roman" w:cs="Times New Roman"/>
          <w:sz w:val="28"/>
          <w:szCs w:val="28"/>
        </w:rPr>
        <w:t xml:space="preserve"> Быковского городского поселения проводились работы по обустройству мест массового летнего отдыха , ТОС «Волжанин» (</w:t>
      </w:r>
      <w:proofErr w:type="spellStart"/>
      <w:r w:rsidRPr="0056788E">
        <w:rPr>
          <w:rFonts w:ascii="Times New Roman" w:hAnsi="Times New Roman" w:cs="Times New Roman"/>
          <w:sz w:val="28"/>
          <w:szCs w:val="28"/>
        </w:rPr>
        <w:t>Дремлюга</w:t>
      </w:r>
      <w:proofErr w:type="spellEnd"/>
      <w:r w:rsidRPr="0056788E">
        <w:rPr>
          <w:rFonts w:ascii="Times New Roman" w:hAnsi="Times New Roman" w:cs="Times New Roman"/>
          <w:sz w:val="28"/>
          <w:szCs w:val="28"/>
        </w:rPr>
        <w:t xml:space="preserve"> Н.Ф.) территория центрального пляжа, ТОС «Мелиоратор-2» (председатель Завертяев И.Н.) пляж б.Калиновка, созданы места для детского отдыха ТОС «</w:t>
      </w:r>
      <w:proofErr w:type="spellStart"/>
      <w:r w:rsidRPr="0056788E">
        <w:rPr>
          <w:rFonts w:ascii="Times New Roman" w:hAnsi="Times New Roman" w:cs="Times New Roman"/>
          <w:sz w:val="28"/>
          <w:szCs w:val="28"/>
        </w:rPr>
        <w:t>Солянский</w:t>
      </w:r>
      <w:proofErr w:type="spellEnd"/>
      <w:r w:rsidRPr="0056788E">
        <w:rPr>
          <w:rFonts w:ascii="Times New Roman" w:hAnsi="Times New Roman" w:cs="Times New Roman"/>
          <w:sz w:val="28"/>
          <w:szCs w:val="28"/>
        </w:rPr>
        <w:t>» (Слюсаренко В) ТОС «</w:t>
      </w:r>
      <w:proofErr w:type="spellStart"/>
      <w:r w:rsidRPr="0056788E">
        <w:rPr>
          <w:rFonts w:ascii="Times New Roman" w:hAnsi="Times New Roman" w:cs="Times New Roman"/>
          <w:sz w:val="28"/>
          <w:szCs w:val="28"/>
        </w:rPr>
        <w:t>Раздольевский</w:t>
      </w:r>
      <w:proofErr w:type="spellEnd"/>
      <w:r w:rsidRPr="0056788E">
        <w:rPr>
          <w:rFonts w:ascii="Times New Roman" w:hAnsi="Times New Roman" w:cs="Times New Roman"/>
          <w:sz w:val="28"/>
          <w:szCs w:val="28"/>
        </w:rPr>
        <w:t>» (Матвиенко С.В.), в текущем году данная работа будет продолжена. Сегодня ставятся задачи по расширению как территории, так и влияния ТОС на решение круга наиболее значимых задач повседневной жизни.</w:t>
      </w:r>
    </w:p>
    <w:p w:rsidR="0056788E" w:rsidRPr="0056788E" w:rsidRDefault="0056788E" w:rsidP="0056788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6788E" w:rsidRPr="0056788E" w:rsidRDefault="0056788E" w:rsidP="0056788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788E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56788E">
        <w:rPr>
          <w:rFonts w:ascii="Times New Roman" w:hAnsi="Times New Roman" w:cs="Times New Roman"/>
          <w:b/>
          <w:sz w:val="28"/>
          <w:szCs w:val="28"/>
        </w:rPr>
        <w:t xml:space="preserve">«Культура» </w:t>
      </w:r>
      <w:r w:rsidRPr="0056788E">
        <w:rPr>
          <w:rFonts w:ascii="Times New Roman" w:hAnsi="Times New Roman" w:cs="Times New Roman"/>
          <w:sz w:val="28"/>
          <w:szCs w:val="28"/>
        </w:rPr>
        <w:t xml:space="preserve">всего профинансировано – </w:t>
      </w:r>
      <w:r w:rsidRPr="0056788E">
        <w:rPr>
          <w:rFonts w:ascii="Times New Roman" w:hAnsi="Times New Roman" w:cs="Times New Roman"/>
          <w:b/>
          <w:sz w:val="28"/>
          <w:szCs w:val="28"/>
        </w:rPr>
        <w:t>9 697 тыс.руб.</w:t>
      </w:r>
    </w:p>
    <w:p w:rsidR="0056788E" w:rsidRPr="0056788E" w:rsidRDefault="0056788E" w:rsidP="0056788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788E">
        <w:rPr>
          <w:rFonts w:ascii="Times New Roman" w:hAnsi="Times New Roman" w:cs="Times New Roman"/>
          <w:sz w:val="28"/>
          <w:szCs w:val="28"/>
        </w:rPr>
        <w:t>в том числе:</w:t>
      </w:r>
    </w:p>
    <w:p w:rsidR="0056788E" w:rsidRPr="0056788E" w:rsidRDefault="0056788E" w:rsidP="0056788E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88E">
        <w:rPr>
          <w:rFonts w:ascii="Times New Roman" w:hAnsi="Times New Roman" w:cs="Times New Roman"/>
          <w:sz w:val="28"/>
          <w:szCs w:val="28"/>
        </w:rPr>
        <w:lastRenderedPageBreak/>
        <w:t xml:space="preserve">- межбюджетные  трансферты  - </w:t>
      </w:r>
      <w:r w:rsidRPr="0056788E">
        <w:rPr>
          <w:rFonts w:ascii="Times New Roman" w:hAnsi="Times New Roman" w:cs="Times New Roman"/>
          <w:b/>
          <w:sz w:val="28"/>
          <w:szCs w:val="28"/>
        </w:rPr>
        <w:t>2 264 тыс.руб.</w:t>
      </w:r>
    </w:p>
    <w:p w:rsidR="0056788E" w:rsidRPr="0056788E" w:rsidRDefault="0056788E" w:rsidP="0056788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788E">
        <w:rPr>
          <w:rFonts w:ascii="Times New Roman" w:hAnsi="Times New Roman" w:cs="Times New Roman"/>
          <w:sz w:val="28"/>
          <w:szCs w:val="28"/>
        </w:rPr>
        <w:t xml:space="preserve">- ремонт зрительного зала и сцены, танцевальной площадки, ремонтные системы отопления, крыши ЦКД – </w:t>
      </w:r>
      <w:r w:rsidRPr="0056788E">
        <w:rPr>
          <w:rFonts w:ascii="Times New Roman" w:hAnsi="Times New Roman" w:cs="Times New Roman"/>
          <w:b/>
          <w:sz w:val="28"/>
          <w:szCs w:val="28"/>
        </w:rPr>
        <w:t>2 227 тыс.руб.</w:t>
      </w:r>
    </w:p>
    <w:p w:rsidR="0056788E" w:rsidRPr="0056788E" w:rsidRDefault="0056788E" w:rsidP="0056788E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88E">
        <w:rPr>
          <w:rFonts w:ascii="Times New Roman" w:hAnsi="Times New Roman" w:cs="Times New Roman"/>
          <w:sz w:val="28"/>
          <w:szCs w:val="28"/>
        </w:rPr>
        <w:t xml:space="preserve">- строительство </w:t>
      </w:r>
      <w:proofErr w:type="spellStart"/>
      <w:r w:rsidRPr="0056788E">
        <w:rPr>
          <w:rFonts w:ascii="Times New Roman" w:hAnsi="Times New Roman" w:cs="Times New Roman"/>
          <w:sz w:val="28"/>
          <w:szCs w:val="28"/>
        </w:rPr>
        <w:t>миникотельной</w:t>
      </w:r>
      <w:proofErr w:type="spellEnd"/>
      <w:r w:rsidRPr="0056788E">
        <w:rPr>
          <w:rFonts w:ascii="Times New Roman" w:hAnsi="Times New Roman" w:cs="Times New Roman"/>
          <w:sz w:val="28"/>
          <w:szCs w:val="28"/>
        </w:rPr>
        <w:t xml:space="preserve">, газового оборудования, ДК «Строитель» - </w:t>
      </w:r>
      <w:r w:rsidRPr="0056788E">
        <w:rPr>
          <w:rFonts w:ascii="Times New Roman" w:hAnsi="Times New Roman" w:cs="Times New Roman"/>
          <w:b/>
          <w:sz w:val="28"/>
          <w:szCs w:val="28"/>
        </w:rPr>
        <w:t>5 384 тыс.руб.</w:t>
      </w:r>
    </w:p>
    <w:p w:rsidR="0056788E" w:rsidRPr="0056788E" w:rsidRDefault="0056788E" w:rsidP="0056788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6788E" w:rsidRPr="0056788E" w:rsidRDefault="0056788E" w:rsidP="0056788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788E">
        <w:rPr>
          <w:rFonts w:ascii="Times New Roman" w:hAnsi="Times New Roman" w:cs="Times New Roman"/>
          <w:sz w:val="28"/>
          <w:szCs w:val="28"/>
        </w:rPr>
        <w:t xml:space="preserve">В течении 2012 года на территории городского поселения были проведены все запланированные культурно-массовые праздничные мероприятия на высоком организационно-художественном уровне. </w:t>
      </w:r>
    </w:p>
    <w:p w:rsidR="0056788E" w:rsidRPr="0056788E" w:rsidRDefault="0056788E" w:rsidP="0056788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6788E" w:rsidRPr="0056788E" w:rsidRDefault="0056788E" w:rsidP="0056788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788E">
        <w:rPr>
          <w:rFonts w:ascii="Times New Roman" w:hAnsi="Times New Roman" w:cs="Times New Roman"/>
          <w:sz w:val="28"/>
          <w:szCs w:val="28"/>
        </w:rPr>
        <w:t xml:space="preserve">По разделам </w:t>
      </w:r>
      <w:r w:rsidRPr="0056788E">
        <w:rPr>
          <w:rFonts w:ascii="Times New Roman" w:hAnsi="Times New Roman" w:cs="Times New Roman"/>
          <w:b/>
          <w:sz w:val="28"/>
          <w:szCs w:val="28"/>
        </w:rPr>
        <w:t>«Молодёжная политика», «Спорт»</w:t>
      </w:r>
      <w:r w:rsidRPr="0056788E">
        <w:rPr>
          <w:rFonts w:ascii="Times New Roman" w:hAnsi="Times New Roman" w:cs="Times New Roman"/>
          <w:sz w:val="28"/>
          <w:szCs w:val="28"/>
        </w:rPr>
        <w:t xml:space="preserve"> профинансированы всего – </w:t>
      </w:r>
      <w:r w:rsidRPr="0056788E">
        <w:rPr>
          <w:rFonts w:ascii="Times New Roman" w:hAnsi="Times New Roman" w:cs="Times New Roman"/>
          <w:b/>
          <w:sz w:val="28"/>
          <w:szCs w:val="28"/>
        </w:rPr>
        <w:t>288.6 тыс.руб.</w:t>
      </w:r>
      <w:r w:rsidRPr="0056788E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56788E" w:rsidRPr="0056788E" w:rsidRDefault="0056788E" w:rsidP="0056788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788E">
        <w:rPr>
          <w:rFonts w:ascii="Times New Roman" w:hAnsi="Times New Roman" w:cs="Times New Roman"/>
          <w:sz w:val="28"/>
          <w:szCs w:val="28"/>
        </w:rPr>
        <w:t xml:space="preserve">- на приобретение спортинвентаря, оборудования – </w:t>
      </w:r>
      <w:r w:rsidRPr="0056788E">
        <w:rPr>
          <w:rFonts w:ascii="Times New Roman" w:hAnsi="Times New Roman" w:cs="Times New Roman"/>
          <w:b/>
          <w:sz w:val="28"/>
          <w:szCs w:val="28"/>
        </w:rPr>
        <w:t>54.3 тыс.руб.</w:t>
      </w:r>
      <w:r w:rsidRPr="005678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88E" w:rsidRPr="0056788E" w:rsidRDefault="0056788E" w:rsidP="0056788E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88E">
        <w:rPr>
          <w:rFonts w:ascii="Times New Roman" w:hAnsi="Times New Roman" w:cs="Times New Roman"/>
          <w:sz w:val="28"/>
          <w:szCs w:val="28"/>
        </w:rPr>
        <w:t xml:space="preserve">- на проведение соревнований – </w:t>
      </w:r>
      <w:r w:rsidRPr="0056788E">
        <w:rPr>
          <w:rFonts w:ascii="Times New Roman" w:hAnsi="Times New Roman" w:cs="Times New Roman"/>
          <w:b/>
          <w:sz w:val="28"/>
          <w:szCs w:val="28"/>
        </w:rPr>
        <w:t xml:space="preserve">146.1 тыс.руб. </w:t>
      </w:r>
    </w:p>
    <w:p w:rsidR="0056788E" w:rsidRPr="0056788E" w:rsidRDefault="0056788E" w:rsidP="0056788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6788E" w:rsidRPr="0056788E" w:rsidRDefault="0056788E" w:rsidP="0056788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788E">
        <w:rPr>
          <w:rFonts w:ascii="Times New Roman" w:hAnsi="Times New Roman" w:cs="Times New Roman"/>
          <w:sz w:val="28"/>
          <w:szCs w:val="28"/>
        </w:rPr>
        <w:t xml:space="preserve">На территории городского поселения усиленно работает ряд молодёжных военно-спортивных клубов таких как «Десантник», «Казачек», «Беркут», которые добились успехов в спорте например клуб по борьбе «Казачек» добился права выступать на зональных соревнованиях в г. Астрахань. </w:t>
      </w:r>
    </w:p>
    <w:p w:rsidR="0056788E" w:rsidRPr="0056788E" w:rsidRDefault="0056788E" w:rsidP="0056788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788E">
        <w:rPr>
          <w:rFonts w:ascii="Times New Roman" w:hAnsi="Times New Roman" w:cs="Times New Roman"/>
          <w:sz w:val="28"/>
          <w:szCs w:val="28"/>
        </w:rPr>
        <w:t>Администрация городского поселения активно взаимодействует с общественными организациями, городским советов ветеранов (</w:t>
      </w:r>
      <w:proofErr w:type="spellStart"/>
      <w:r w:rsidRPr="0056788E">
        <w:rPr>
          <w:rFonts w:ascii="Times New Roman" w:hAnsi="Times New Roman" w:cs="Times New Roman"/>
          <w:sz w:val="28"/>
          <w:szCs w:val="28"/>
        </w:rPr>
        <w:t>Кулькина</w:t>
      </w:r>
      <w:proofErr w:type="spellEnd"/>
      <w:r w:rsidRPr="0056788E">
        <w:rPr>
          <w:rFonts w:ascii="Times New Roman" w:hAnsi="Times New Roman" w:cs="Times New Roman"/>
          <w:sz w:val="28"/>
          <w:szCs w:val="28"/>
        </w:rPr>
        <w:t xml:space="preserve"> Н.И.), казачьей станицей «Троицкая» (Осетров Ю.В.) и другими. </w:t>
      </w:r>
    </w:p>
    <w:p w:rsidR="0056788E" w:rsidRPr="0056788E" w:rsidRDefault="0056788E" w:rsidP="005678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788E" w:rsidRPr="0056788E" w:rsidRDefault="0056788E" w:rsidP="005678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788E" w:rsidRPr="0056788E" w:rsidRDefault="0056788E" w:rsidP="0056788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6788E" w:rsidRPr="0056788E" w:rsidRDefault="0056788E" w:rsidP="005678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788E" w:rsidRPr="0056788E" w:rsidRDefault="0056788E" w:rsidP="005678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6788E" w:rsidRPr="0056788E" w:rsidSect="00861C3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7537E"/>
    <w:rsid w:val="000B2AA7"/>
    <w:rsid w:val="001555ED"/>
    <w:rsid w:val="001B661A"/>
    <w:rsid w:val="00263F49"/>
    <w:rsid w:val="002B69CE"/>
    <w:rsid w:val="00340C52"/>
    <w:rsid w:val="003A1F5A"/>
    <w:rsid w:val="003E24BF"/>
    <w:rsid w:val="00542BB5"/>
    <w:rsid w:val="0056788E"/>
    <w:rsid w:val="006C182C"/>
    <w:rsid w:val="006E0186"/>
    <w:rsid w:val="00760616"/>
    <w:rsid w:val="007E33DF"/>
    <w:rsid w:val="007F52C3"/>
    <w:rsid w:val="00847134"/>
    <w:rsid w:val="00861C36"/>
    <w:rsid w:val="0087537E"/>
    <w:rsid w:val="009172F0"/>
    <w:rsid w:val="009C059E"/>
    <w:rsid w:val="00AB7B58"/>
    <w:rsid w:val="00B27841"/>
    <w:rsid w:val="00D63C8B"/>
    <w:rsid w:val="00D832A1"/>
    <w:rsid w:val="00E21A4E"/>
    <w:rsid w:val="00E57B74"/>
    <w:rsid w:val="00EC6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C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5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55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0824816-99BB-4849-AA73-986487C11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Быковского городского поселения</Company>
  <LinksUpToDate>false</LinksUpToDate>
  <CharactersWithSpaces>8729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4</cp:revision>
  <cp:lastPrinted>2014-03-20T07:36:00Z</cp:lastPrinted>
  <dcterms:created xsi:type="dcterms:W3CDTF">2014-04-07T05:23:00Z</dcterms:created>
  <dcterms:modified xsi:type="dcterms:W3CDTF">2014-04-07T05:24:00Z</dcterms:modified>
</cp:coreProperties>
</file>